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A6" w:rsidRPr="008826AE" w:rsidRDefault="00203581" w:rsidP="00704BAC">
      <w:pPr>
        <w:jc w:val="center"/>
        <w:rPr>
          <w:rFonts w:ascii="Times New Roman" w:hAnsi="Times New Roman" w:cs="Times New Roman"/>
          <w:sz w:val="24"/>
        </w:rPr>
      </w:pPr>
      <w:r w:rsidRPr="008826AE">
        <w:rPr>
          <w:rFonts w:ascii="Times New Roman" w:hAnsi="Times New Roman" w:cs="Times New Roman"/>
          <w:sz w:val="24"/>
        </w:rPr>
        <w:t>ОБАВЕШТЕЊЕ</w:t>
      </w:r>
    </w:p>
    <w:p w:rsidR="00C8030B" w:rsidRPr="008826AE" w:rsidRDefault="00C8030B" w:rsidP="00704BAC">
      <w:pPr>
        <w:ind w:left="708"/>
        <w:jc w:val="center"/>
        <w:rPr>
          <w:rFonts w:ascii="Times New Roman" w:hAnsi="Times New Roman" w:cs="Times New Roman"/>
          <w:sz w:val="24"/>
        </w:rPr>
      </w:pPr>
      <w:r w:rsidRPr="008826AE">
        <w:rPr>
          <w:rFonts w:ascii="Times New Roman" w:hAnsi="Times New Roman" w:cs="Times New Roman"/>
          <w:sz w:val="24"/>
        </w:rPr>
        <w:t>за кандидате из осетљивих друштвених група</w:t>
      </w:r>
    </w:p>
    <w:p w:rsidR="00C8030B" w:rsidRPr="008826AE" w:rsidRDefault="00C8030B" w:rsidP="00203581">
      <w:pPr>
        <w:ind w:left="708"/>
        <w:jc w:val="center"/>
        <w:rPr>
          <w:rFonts w:ascii="Times New Roman" w:hAnsi="Times New Roman" w:cs="Times New Roman"/>
          <w:sz w:val="24"/>
        </w:rPr>
      </w:pPr>
    </w:p>
    <w:p w:rsidR="00C8030B" w:rsidRPr="008826AE" w:rsidRDefault="00C8030B" w:rsidP="00203581">
      <w:pPr>
        <w:ind w:left="708"/>
        <w:rPr>
          <w:rFonts w:ascii="Times New Roman" w:hAnsi="Times New Roman" w:cs="Times New Roman"/>
          <w:sz w:val="24"/>
        </w:rPr>
      </w:pPr>
    </w:p>
    <w:p w:rsidR="00C8030B" w:rsidRPr="008826AE" w:rsidRDefault="00C8030B" w:rsidP="00CD7802">
      <w:pPr>
        <w:ind w:left="720" w:firstLine="720"/>
        <w:jc w:val="both"/>
        <w:rPr>
          <w:rFonts w:ascii="Times New Roman" w:hAnsi="Times New Roman" w:cs="Times New Roman"/>
          <w:sz w:val="24"/>
        </w:rPr>
      </w:pPr>
      <w:r w:rsidRPr="008826AE">
        <w:rPr>
          <w:rFonts w:ascii="Times New Roman" w:hAnsi="Times New Roman" w:cs="Times New Roman"/>
          <w:sz w:val="24"/>
        </w:rPr>
        <w:t>УЧЕНИЦИ ИЗ ОСЕТЉИВИХ ДРУШТВЕНИХ ГРУПА КОЈИ ПРЕМА РЕДОСЛЕДУ НА КОНАЧНОЈ РАНГ ЛИСТИ НИСУ ДОБИЛИ СМЕШТАЈ У ПРВОЈ РАСПОДЕЛИ, имају право да у авгус</w:t>
      </w:r>
      <w:r w:rsidR="00887353" w:rsidRPr="008826AE">
        <w:rPr>
          <w:rFonts w:ascii="Times New Roman" w:hAnsi="Times New Roman" w:cs="Times New Roman"/>
          <w:sz w:val="24"/>
        </w:rPr>
        <w:t>товском року од 2</w:t>
      </w:r>
      <w:r w:rsidR="00770E4A" w:rsidRPr="008826AE">
        <w:rPr>
          <w:rFonts w:ascii="Times New Roman" w:hAnsi="Times New Roman" w:cs="Times New Roman"/>
          <w:sz w:val="24"/>
        </w:rPr>
        <w:t>4</w:t>
      </w:r>
      <w:r w:rsidR="00302BA2" w:rsidRPr="008826AE">
        <w:rPr>
          <w:rFonts w:ascii="Times New Roman" w:hAnsi="Times New Roman" w:cs="Times New Roman"/>
          <w:sz w:val="24"/>
        </w:rPr>
        <w:t>.8 – 2</w:t>
      </w:r>
      <w:r w:rsidR="00770E4A" w:rsidRPr="008826AE">
        <w:rPr>
          <w:rFonts w:ascii="Times New Roman" w:hAnsi="Times New Roman" w:cs="Times New Roman"/>
          <w:sz w:val="24"/>
        </w:rPr>
        <w:t>8</w:t>
      </w:r>
      <w:r w:rsidR="00704BAC" w:rsidRPr="008826AE">
        <w:rPr>
          <w:rFonts w:ascii="Times New Roman" w:hAnsi="Times New Roman" w:cs="Times New Roman"/>
          <w:sz w:val="24"/>
        </w:rPr>
        <w:t>.8.2023</w:t>
      </w:r>
      <w:r w:rsidRPr="008826AE">
        <w:rPr>
          <w:rFonts w:ascii="Times New Roman" w:hAnsi="Times New Roman" w:cs="Times New Roman"/>
          <w:sz w:val="24"/>
        </w:rPr>
        <w:t xml:space="preserve">. </w:t>
      </w:r>
      <w:r w:rsidR="00CD7802" w:rsidRPr="008826AE">
        <w:rPr>
          <w:rFonts w:ascii="Times New Roman" w:hAnsi="Times New Roman" w:cs="Times New Roman"/>
          <w:sz w:val="24"/>
        </w:rPr>
        <w:t xml:space="preserve">године </w:t>
      </w:r>
      <w:r w:rsidRPr="008826AE">
        <w:rPr>
          <w:rFonts w:ascii="Times New Roman" w:hAnsi="Times New Roman" w:cs="Times New Roman"/>
          <w:sz w:val="24"/>
        </w:rPr>
        <w:t xml:space="preserve">поднесу </w:t>
      </w:r>
      <w:r w:rsidR="00CD7802" w:rsidRPr="008826AE">
        <w:rPr>
          <w:rFonts w:ascii="Times New Roman" w:hAnsi="Times New Roman" w:cs="Times New Roman"/>
          <w:sz w:val="24"/>
        </w:rPr>
        <w:t xml:space="preserve">Дому </w:t>
      </w:r>
      <w:r w:rsidRPr="008826AE">
        <w:rPr>
          <w:rFonts w:ascii="Times New Roman" w:hAnsi="Times New Roman" w:cs="Times New Roman"/>
          <w:sz w:val="24"/>
        </w:rPr>
        <w:t xml:space="preserve">захтев да се посебно рангирају у оквиру наменски опредељених капацитета Установе. </w:t>
      </w:r>
    </w:p>
    <w:p w:rsidR="00C8030B" w:rsidRPr="008826AE" w:rsidRDefault="00C8030B" w:rsidP="00CD7802">
      <w:pPr>
        <w:ind w:left="708"/>
        <w:jc w:val="both"/>
        <w:rPr>
          <w:rFonts w:ascii="Times New Roman" w:hAnsi="Times New Roman" w:cs="Times New Roman"/>
          <w:sz w:val="24"/>
        </w:rPr>
      </w:pPr>
    </w:p>
    <w:p w:rsidR="00C8030B" w:rsidRPr="008826AE" w:rsidRDefault="00C8030B" w:rsidP="00CD7802">
      <w:pPr>
        <w:ind w:left="708"/>
        <w:jc w:val="both"/>
        <w:rPr>
          <w:rFonts w:ascii="Times New Roman" w:hAnsi="Times New Roman" w:cs="Times New Roman"/>
          <w:sz w:val="24"/>
        </w:rPr>
      </w:pPr>
      <w:r w:rsidRPr="008826AE">
        <w:rPr>
          <w:rFonts w:ascii="Times New Roman" w:hAnsi="Times New Roman" w:cs="Times New Roman"/>
          <w:sz w:val="24"/>
        </w:rPr>
        <w:t xml:space="preserve">При томе, ученици су дужни да доставе: </w:t>
      </w:r>
    </w:p>
    <w:p w:rsidR="00203581" w:rsidRPr="008826AE" w:rsidRDefault="00203581" w:rsidP="00CD7802">
      <w:pPr>
        <w:ind w:left="708"/>
        <w:jc w:val="both"/>
        <w:rPr>
          <w:rFonts w:ascii="Times New Roman" w:hAnsi="Times New Roman" w:cs="Times New Roman"/>
          <w:sz w:val="24"/>
        </w:rPr>
      </w:pPr>
    </w:p>
    <w:p w:rsidR="00C8030B" w:rsidRPr="008826AE" w:rsidRDefault="00C8030B" w:rsidP="00CD7802">
      <w:pPr>
        <w:ind w:left="708"/>
        <w:jc w:val="both"/>
        <w:rPr>
          <w:rFonts w:ascii="Times New Roman" w:hAnsi="Times New Roman" w:cs="Times New Roman"/>
          <w:sz w:val="24"/>
        </w:rPr>
      </w:pPr>
      <w:r w:rsidRPr="008826AE">
        <w:rPr>
          <w:rFonts w:ascii="Times New Roman" w:hAnsi="Times New Roman" w:cs="Times New Roman"/>
          <w:sz w:val="24"/>
        </w:rPr>
        <w:t xml:space="preserve">а) ДОКАЗ </w:t>
      </w:r>
      <w:r w:rsidR="00E145A5" w:rsidRPr="008826AE">
        <w:rPr>
          <w:rFonts w:ascii="Times New Roman" w:hAnsi="Times New Roman" w:cs="Times New Roman"/>
          <w:sz w:val="24"/>
        </w:rPr>
        <w:t xml:space="preserve">О </w:t>
      </w:r>
      <w:r w:rsidRPr="008826AE">
        <w:rPr>
          <w:rFonts w:ascii="Times New Roman" w:hAnsi="Times New Roman" w:cs="Times New Roman"/>
          <w:sz w:val="24"/>
        </w:rPr>
        <w:t xml:space="preserve">ПРИПАДНОСТИ ОСЕТЉИВОЈ </w:t>
      </w:r>
      <w:r w:rsidR="00CD7802" w:rsidRPr="008826AE">
        <w:rPr>
          <w:rFonts w:ascii="Times New Roman" w:hAnsi="Times New Roman" w:cs="Times New Roman"/>
          <w:sz w:val="24"/>
        </w:rPr>
        <w:t xml:space="preserve">ДРУШТВЕНОЈ </w:t>
      </w:r>
      <w:r w:rsidRPr="008826AE">
        <w:rPr>
          <w:rFonts w:ascii="Times New Roman" w:hAnsi="Times New Roman" w:cs="Times New Roman"/>
          <w:sz w:val="24"/>
        </w:rPr>
        <w:t xml:space="preserve">ГРУПИ; </w:t>
      </w:r>
    </w:p>
    <w:p w:rsidR="00C8030B" w:rsidRPr="008826AE" w:rsidRDefault="00C8030B" w:rsidP="00CD7802">
      <w:pPr>
        <w:ind w:left="708"/>
        <w:jc w:val="both"/>
        <w:rPr>
          <w:rFonts w:ascii="Times New Roman" w:hAnsi="Times New Roman" w:cs="Times New Roman"/>
          <w:sz w:val="24"/>
        </w:rPr>
      </w:pPr>
      <w:r w:rsidRPr="008826AE">
        <w:rPr>
          <w:rFonts w:ascii="Times New Roman" w:hAnsi="Times New Roman" w:cs="Times New Roman"/>
          <w:sz w:val="24"/>
        </w:rPr>
        <w:t xml:space="preserve">б) ЗАХТЕВ за посебно рангирање ( </w:t>
      </w:r>
      <w:r w:rsidR="00770E4A" w:rsidRPr="008826AE">
        <w:rPr>
          <w:rFonts w:ascii="Times New Roman" w:hAnsi="Times New Roman" w:cs="Times New Roman"/>
          <w:sz w:val="24"/>
        </w:rPr>
        <w:t>добија се у Дому или преузима са сајта – конкурсна документација</w:t>
      </w:r>
      <w:r w:rsidRPr="008826AE">
        <w:rPr>
          <w:rFonts w:ascii="Times New Roman" w:hAnsi="Times New Roman" w:cs="Times New Roman"/>
          <w:sz w:val="24"/>
        </w:rPr>
        <w:t>).</w:t>
      </w:r>
    </w:p>
    <w:p w:rsidR="00C8030B" w:rsidRPr="008826AE" w:rsidRDefault="00C8030B" w:rsidP="00CD7802">
      <w:pPr>
        <w:ind w:left="708"/>
        <w:jc w:val="both"/>
        <w:rPr>
          <w:rFonts w:ascii="Times New Roman" w:hAnsi="Times New Roman" w:cs="Times New Roman"/>
          <w:sz w:val="24"/>
        </w:rPr>
      </w:pPr>
    </w:p>
    <w:p w:rsidR="00C8030B" w:rsidRPr="008826AE" w:rsidRDefault="00C8030B" w:rsidP="00CD7802">
      <w:pPr>
        <w:ind w:left="708"/>
        <w:jc w:val="both"/>
        <w:rPr>
          <w:rFonts w:ascii="Times New Roman" w:hAnsi="Times New Roman" w:cs="Times New Roman"/>
          <w:sz w:val="24"/>
        </w:rPr>
      </w:pPr>
      <w:r w:rsidRPr="008826AE">
        <w:rPr>
          <w:rFonts w:ascii="Times New Roman" w:hAnsi="Times New Roman" w:cs="Times New Roman"/>
          <w:sz w:val="24"/>
        </w:rPr>
        <w:t>ДОКАЗ</w:t>
      </w:r>
      <w:r w:rsidR="00E145A5" w:rsidRPr="008826AE">
        <w:rPr>
          <w:rFonts w:ascii="Times New Roman" w:hAnsi="Times New Roman" w:cs="Times New Roman"/>
          <w:sz w:val="24"/>
        </w:rPr>
        <w:t xml:space="preserve"> О</w:t>
      </w:r>
      <w:r w:rsidRPr="008826AE">
        <w:rPr>
          <w:rFonts w:ascii="Times New Roman" w:hAnsi="Times New Roman" w:cs="Times New Roman"/>
          <w:sz w:val="24"/>
        </w:rPr>
        <w:t xml:space="preserve"> ПРИПАДНОСТИ ОСЕТЉИВОЈ </w:t>
      </w:r>
      <w:r w:rsidR="00CD7802" w:rsidRPr="008826AE">
        <w:rPr>
          <w:rFonts w:ascii="Times New Roman" w:hAnsi="Times New Roman" w:cs="Times New Roman"/>
          <w:sz w:val="24"/>
        </w:rPr>
        <w:t xml:space="preserve">ДРУШТВЕНОЈ </w:t>
      </w:r>
      <w:r w:rsidRPr="008826AE">
        <w:rPr>
          <w:rFonts w:ascii="Times New Roman" w:hAnsi="Times New Roman" w:cs="Times New Roman"/>
          <w:sz w:val="24"/>
        </w:rPr>
        <w:t xml:space="preserve">ГРУПИ: </w:t>
      </w:r>
    </w:p>
    <w:p w:rsidR="00C8030B" w:rsidRPr="008826AE" w:rsidRDefault="00C8030B" w:rsidP="00CD7802">
      <w:pPr>
        <w:ind w:left="708"/>
        <w:jc w:val="both"/>
        <w:rPr>
          <w:rFonts w:ascii="Times New Roman" w:hAnsi="Times New Roman" w:cs="Times New Roman"/>
          <w:sz w:val="24"/>
        </w:rPr>
      </w:pPr>
    </w:p>
    <w:p w:rsidR="00C8030B" w:rsidRPr="008826AE" w:rsidRDefault="00C8030B" w:rsidP="00CD780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826AE">
        <w:rPr>
          <w:rFonts w:ascii="Times New Roman" w:hAnsi="Times New Roman" w:cs="Times New Roman"/>
          <w:sz w:val="24"/>
        </w:rPr>
        <w:t xml:space="preserve">ИЗ МАТЕРИЈАЛНО </w:t>
      </w:r>
      <w:r w:rsidR="0064622A" w:rsidRPr="008826AE">
        <w:rPr>
          <w:rFonts w:ascii="Times New Roman" w:hAnsi="Times New Roman" w:cs="Times New Roman"/>
          <w:sz w:val="24"/>
        </w:rPr>
        <w:t>У</w:t>
      </w:r>
      <w:r w:rsidRPr="008826AE">
        <w:rPr>
          <w:rFonts w:ascii="Times New Roman" w:hAnsi="Times New Roman" w:cs="Times New Roman"/>
          <w:sz w:val="24"/>
        </w:rPr>
        <w:t>ГРОЖЕНЕ ПОРОДИЦЕ – решење центра за социјални рад да су примаоци сталне социјалне помоћи (оверена фотокопија)</w:t>
      </w:r>
    </w:p>
    <w:p w:rsidR="00C8030B" w:rsidRPr="008826AE" w:rsidRDefault="00C8030B" w:rsidP="00CD780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826AE">
        <w:rPr>
          <w:rFonts w:ascii="Times New Roman" w:hAnsi="Times New Roman" w:cs="Times New Roman"/>
          <w:sz w:val="24"/>
        </w:rPr>
        <w:t>УЧЕНИЦИ БЕЗ РОДИТЕЉСКОГ СТАРАЊА – потврд</w:t>
      </w:r>
      <w:r w:rsidR="00770E4A" w:rsidRPr="008826AE">
        <w:rPr>
          <w:rFonts w:ascii="Times New Roman" w:hAnsi="Times New Roman" w:cs="Times New Roman"/>
          <w:sz w:val="24"/>
        </w:rPr>
        <w:t>а</w:t>
      </w:r>
      <w:r w:rsidRPr="008826AE">
        <w:rPr>
          <w:rFonts w:ascii="Times New Roman" w:hAnsi="Times New Roman" w:cs="Times New Roman"/>
          <w:sz w:val="24"/>
        </w:rPr>
        <w:t xml:space="preserve"> да су на евиденцији Центра за социјални рад или умрлице преминулих родитеља</w:t>
      </w:r>
      <w:r w:rsidR="00203581" w:rsidRPr="008826AE">
        <w:rPr>
          <w:rFonts w:ascii="Times New Roman" w:hAnsi="Times New Roman" w:cs="Times New Roman"/>
          <w:sz w:val="24"/>
        </w:rPr>
        <w:t>;</w:t>
      </w:r>
    </w:p>
    <w:p w:rsidR="00C8030B" w:rsidRPr="008826AE" w:rsidRDefault="00C6210E" w:rsidP="00CD780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826AE">
        <w:rPr>
          <w:rFonts w:ascii="Times New Roman" w:hAnsi="Times New Roman" w:cs="Times New Roman"/>
          <w:sz w:val="24"/>
        </w:rPr>
        <w:t>ИЗ ЈЕДНОРОДИТЕЉСКИХ ПОРОДИЦА – извод из матичне књиге умрлих за преминулог родитеља или извод из матичне књиге рођених за ученика</w:t>
      </w:r>
      <w:r w:rsidR="00203581" w:rsidRPr="008826AE">
        <w:rPr>
          <w:rFonts w:ascii="Times New Roman" w:hAnsi="Times New Roman" w:cs="Times New Roman"/>
          <w:sz w:val="24"/>
        </w:rPr>
        <w:t>;</w:t>
      </w:r>
    </w:p>
    <w:p w:rsidR="00C6210E" w:rsidRPr="008826AE" w:rsidRDefault="00C6210E" w:rsidP="00CD780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826AE">
        <w:rPr>
          <w:rFonts w:ascii="Times New Roman" w:hAnsi="Times New Roman" w:cs="Times New Roman"/>
          <w:sz w:val="24"/>
        </w:rPr>
        <w:t>ИЗ РОМ</w:t>
      </w:r>
      <w:r w:rsidR="00302BA2" w:rsidRPr="008826AE">
        <w:rPr>
          <w:rFonts w:ascii="Times New Roman" w:hAnsi="Times New Roman" w:cs="Times New Roman"/>
          <w:sz w:val="24"/>
        </w:rPr>
        <w:t>СКЕ НАЦИОНАЛНЕ МАЊИНЕ -  потврда</w:t>
      </w:r>
      <w:r w:rsidRPr="008826AE">
        <w:rPr>
          <w:rFonts w:ascii="Times New Roman" w:hAnsi="Times New Roman" w:cs="Times New Roman"/>
          <w:sz w:val="24"/>
        </w:rPr>
        <w:t xml:space="preserve"> Националног савета ромске националне мањине, односно Канцелариј</w:t>
      </w:r>
      <w:r w:rsidR="00770E4A" w:rsidRPr="008826AE">
        <w:rPr>
          <w:rFonts w:ascii="Times New Roman" w:hAnsi="Times New Roman" w:cs="Times New Roman"/>
          <w:sz w:val="24"/>
        </w:rPr>
        <w:t>е</w:t>
      </w:r>
      <w:r w:rsidRPr="008826AE">
        <w:rPr>
          <w:rFonts w:ascii="Times New Roman" w:hAnsi="Times New Roman" w:cs="Times New Roman"/>
          <w:sz w:val="24"/>
        </w:rPr>
        <w:t xml:space="preserve"> за инклузију Рома</w:t>
      </w:r>
      <w:r w:rsidR="00203581" w:rsidRPr="008826AE">
        <w:rPr>
          <w:rFonts w:ascii="Times New Roman" w:hAnsi="Times New Roman" w:cs="Times New Roman"/>
          <w:sz w:val="24"/>
        </w:rPr>
        <w:t>;</w:t>
      </w:r>
    </w:p>
    <w:p w:rsidR="00C6210E" w:rsidRPr="008826AE" w:rsidRDefault="00C6210E" w:rsidP="00CD780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826AE">
        <w:rPr>
          <w:rFonts w:ascii="Times New Roman" w:hAnsi="Times New Roman" w:cs="Times New Roman"/>
          <w:sz w:val="24"/>
        </w:rPr>
        <w:t>ИЗБЕГЛИЦЕ И РАСЕЉЕНА ЛИЦА – потврда да се корисник налази у евиденцији о избеглим или расељених лицима (прибавља се у Комесаријату за избеглице и миграције РС, а преко Повереништва за избеглице са територије општине пребивалишта)</w:t>
      </w:r>
    </w:p>
    <w:p w:rsidR="00C6210E" w:rsidRPr="008826AE" w:rsidRDefault="00C6210E" w:rsidP="00CD780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826AE">
        <w:rPr>
          <w:rFonts w:ascii="Times New Roman" w:hAnsi="Times New Roman" w:cs="Times New Roman"/>
          <w:sz w:val="24"/>
        </w:rPr>
        <w:t xml:space="preserve">ЛИЦА ЧИЈИ СУ РОДИТЕЉИ НЕСТАЛИ ИЛИ КИДНАПОВАНИ НА ТЕРИТОРИЈИ КиМ И БИВШЕ СФРЈ – потврда одговарајућег удружења породица киднапованих и несталих лица) </w:t>
      </w:r>
    </w:p>
    <w:p w:rsidR="00C6210E" w:rsidRPr="008826AE" w:rsidRDefault="00C6210E" w:rsidP="00CD780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826AE">
        <w:rPr>
          <w:rFonts w:ascii="Times New Roman" w:hAnsi="Times New Roman" w:cs="Times New Roman"/>
          <w:sz w:val="24"/>
        </w:rPr>
        <w:t>ПОВРАТНИЦИ ПО СПОРАЗУМУ О РЕАДМИСИЈИ И ДЕПОРТОВАНИ УЧЕНИЦИ – потврда МУП-а</w:t>
      </w:r>
      <w:r w:rsidR="00203581" w:rsidRPr="008826AE">
        <w:rPr>
          <w:rFonts w:ascii="Times New Roman" w:hAnsi="Times New Roman" w:cs="Times New Roman"/>
          <w:sz w:val="24"/>
        </w:rPr>
        <w:t>;</w:t>
      </w:r>
    </w:p>
    <w:p w:rsidR="00C6210E" w:rsidRPr="008826AE" w:rsidRDefault="00C6210E" w:rsidP="00CD780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826AE">
        <w:rPr>
          <w:rFonts w:ascii="Times New Roman" w:hAnsi="Times New Roman" w:cs="Times New Roman"/>
          <w:sz w:val="24"/>
        </w:rPr>
        <w:t>БЛИЗАНЦИ ( ЧИЈИ ЈЕ БРАТ/СЕСТРА ПРИМЉЕН У ДОМ) – извод из матичне књиге рођених</w:t>
      </w:r>
      <w:r w:rsidR="00203581" w:rsidRPr="008826AE">
        <w:rPr>
          <w:rFonts w:ascii="Times New Roman" w:hAnsi="Times New Roman" w:cs="Times New Roman"/>
          <w:sz w:val="24"/>
        </w:rPr>
        <w:t>;</w:t>
      </w:r>
    </w:p>
    <w:p w:rsidR="00C8030B" w:rsidRPr="008826AE" w:rsidRDefault="00C6210E" w:rsidP="00CD780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826AE">
        <w:rPr>
          <w:rFonts w:ascii="Times New Roman" w:hAnsi="Times New Roman" w:cs="Times New Roman"/>
          <w:sz w:val="24"/>
        </w:rPr>
        <w:t xml:space="preserve">УЧЕНИЦИ КОЈИ СЕ ШКОЛУЈУ ЗА ДЕФИЦИТАРНО ЗАНИМАЊЕ – у самом захтеву се ставља напомена да се школују за дефицитарно занимање </w:t>
      </w:r>
    </w:p>
    <w:p w:rsidR="00C6210E" w:rsidRPr="008826AE" w:rsidRDefault="00C6210E" w:rsidP="00CD780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826AE">
        <w:rPr>
          <w:rFonts w:ascii="Times New Roman" w:hAnsi="Times New Roman" w:cs="Times New Roman"/>
          <w:sz w:val="24"/>
        </w:rPr>
        <w:t xml:space="preserve">УЧЕНИЦИ КОЈИ СЕ ШКОЛУЈУ ПО СИСТЕМУ ДУАЛНОГ ОБРАЗОВАЊА – </w:t>
      </w:r>
      <w:r w:rsidR="00302BA2" w:rsidRPr="008826AE">
        <w:rPr>
          <w:rFonts w:ascii="Times New Roman" w:hAnsi="Times New Roman" w:cs="Times New Roman"/>
          <w:sz w:val="24"/>
        </w:rPr>
        <w:t>уговор о стипендирању са социјалним партнерима</w:t>
      </w:r>
    </w:p>
    <w:p w:rsidR="00C6210E" w:rsidRPr="008826AE" w:rsidRDefault="00C6210E" w:rsidP="00CD7802">
      <w:pPr>
        <w:jc w:val="both"/>
        <w:rPr>
          <w:rFonts w:ascii="Times New Roman" w:hAnsi="Times New Roman" w:cs="Times New Roman"/>
          <w:sz w:val="24"/>
        </w:rPr>
      </w:pPr>
    </w:p>
    <w:p w:rsidR="00C8030B" w:rsidRPr="008826AE" w:rsidRDefault="00203581" w:rsidP="00CD7802">
      <w:pPr>
        <w:jc w:val="both"/>
        <w:rPr>
          <w:rFonts w:ascii="Times New Roman" w:hAnsi="Times New Roman" w:cs="Times New Roman"/>
          <w:b/>
          <w:sz w:val="24"/>
        </w:rPr>
      </w:pPr>
      <w:r w:rsidRPr="008826AE">
        <w:rPr>
          <w:rFonts w:ascii="Times New Roman" w:hAnsi="Times New Roman" w:cs="Times New Roman"/>
          <w:b/>
          <w:sz w:val="24"/>
        </w:rPr>
        <w:t xml:space="preserve">Ученик коме је у претходној школској години изречена васпитно – дисциплинска мера за тежу повреду обавезе, губи право на посебно рангирање у оквиру наменски опредељених капацитета. </w:t>
      </w:r>
    </w:p>
    <w:p w:rsidR="00563AA6" w:rsidRPr="00563AA6" w:rsidRDefault="00563AA6" w:rsidP="00563AA6">
      <w:pPr>
        <w:ind w:left="708"/>
        <w:jc w:val="right"/>
        <w:rPr>
          <w:sz w:val="24"/>
        </w:rPr>
      </w:pPr>
    </w:p>
    <w:sectPr w:rsidR="00563AA6" w:rsidRPr="00563AA6" w:rsidSect="004F7AF7">
      <w:headerReference w:type="default" r:id="rId7"/>
      <w:footerReference w:type="default" r:id="rId8"/>
      <w:pgSz w:w="11907" w:h="16839" w:code="9"/>
      <w:pgMar w:top="720" w:right="720" w:bottom="720" w:left="720" w:header="283" w:footer="45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25B" w:rsidRDefault="003D225B" w:rsidP="00796BF0">
      <w:r>
        <w:separator/>
      </w:r>
    </w:p>
  </w:endnote>
  <w:endnote w:type="continuationSeparator" w:id="1">
    <w:p w:rsidR="003D225B" w:rsidRDefault="003D225B" w:rsidP="00796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2A7F9F" w:rsidTr="002A7F9F">
      <w:trPr>
        <w:jc w:val="center"/>
      </w:trPr>
      <w:tc>
        <w:tcPr>
          <w:tcW w:w="3899" w:type="pct"/>
        </w:tcPr>
        <w:p w:rsidR="002A7F9F" w:rsidRPr="00A91525" w:rsidRDefault="002A7F9F" w:rsidP="002A7F9F">
          <w:pPr>
            <w:pStyle w:val="Footer"/>
          </w:pPr>
        </w:p>
      </w:tc>
      <w:tc>
        <w:tcPr>
          <w:tcW w:w="635" w:type="pct"/>
        </w:tcPr>
        <w:p w:rsidR="002A7F9F" w:rsidRPr="001127AB" w:rsidRDefault="002A7F9F" w:rsidP="002A7F9F">
          <w:pPr>
            <w:pStyle w:val="Footer"/>
            <w:jc w:val="center"/>
            <w:rPr>
              <w:noProof/>
            </w:rPr>
          </w:pPr>
          <w:r>
            <w:t>Страница</w:t>
          </w:r>
          <w:r w:rsidR="00727D0A" w:rsidRPr="00A91525">
            <w:rPr>
              <w:b/>
            </w:rPr>
            <w:fldChar w:fldCharType="begin"/>
          </w:r>
          <w:r w:rsidRPr="00A91525">
            <w:rPr>
              <w:b/>
            </w:rPr>
            <w:instrText xml:space="preserve"> PAGE   \* MERGEFORMAT </w:instrText>
          </w:r>
          <w:r w:rsidR="00727D0A" w:rsidRPr="00727D0A">
            <w:rPr>
              <w:b/>
            </w:rPr>
            <w:fldChar w:fldCharType="separate"/>
          </w:r>
          <w:r w:rsidR="008B4D2E">
            <w:rPr>
              <w:b/>
              <w:noProof/>
            </w:rPr>
            <w:t>1</w:t>
          </w:r>
          <w:r w:rsidR="00727D0A" w:rsidRPr="00A91525">
            <w:rPr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2A7F9F" w:rsidRDefault="00727D0A">
          <w:pPr>
            <w:pStyle w:val="Footer"/>
            <w:jc w:val="right"/>
          </w:pPr>
          <w:r w:rsidRPr="00727D0A">
            <w:rPr>
              <w:noProof/>
            </w:rPr>
          </w:r>
          <w:r w:rsidRPr="00727D0A">
            <w:rPr>
              <w:noProof/>
            </w:rPr>
            <w:pict>
              <v:group id="Group 450" o:spid="_x0000_s4097" style="width:39pt;height:37.95pt;flip:x y;mso-position-horizontal-relative:char;mso-position-vertical-relative:line" coordorigin="8754,11945" coordsize="2880,2859">
                <v:rect id="Rectangle 451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2A7F9F" w:rsidTr="002A7F9F">
      <w:trPr>
        <w:jc w:val="center"/>
      </w:trPr>
      <w:tc>
        <w:tcPr>
          <w:tcW w:w="3899" w:type="pct"/>
        </w:tcPr>
        <w:p w:rsidR="002A7F9F" w:rsidRPr="001127AB" w:rsidRDefault="002A7F9F" w:rsidP="00A91525">
          <w:pPr>
            <w:pStyle w:val="Footer"/>
            <w:jc w:val="right"/>
            <w:rPr>
              <w:noProof/>
            </w:rPr>
          </w:pPr>
        </w:p>
      </w:tc>
      <w:tc>
        <w:tcPr>
          <w:tcW w:w="635" w:type="pct"/>
        </w:tcPr>
        <w:p w:rsidR="002A7F9F" w:rsidRDefault="002A7F9F">
          <w:pPr>
            <w:pStyle w:val="Footer"/>
            <w:jc w:val="right"/>
            <w:rPr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2A7F9F" w:rsidRDefault="002A7F9F">
          <w:pPr>
            <w:pStyle w:val="Footer"/>
            <w:jc w:val="right"/>
            <w:rPr>
              <w:noProof/>
            </w:rPr>
          </w:pPr>
        </w:p>
      </w:tc>
    </w:tr>
  </w:tbl>
  <w:p w:rsidR="00796BF0" w:rsidRDefault="00796B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25B" w:rsidRDefault="003D225B" w:rsidP="00796BF0">
      <w:r>
        <w:separator/>
      </w:r>
    </w:p>
  </w:footnote>
  <w:footnote w:type="continuationSeparator" w:id="1">
    <w:p w:rsidR="003D225B" w:rsidRDefault="003D225B" w:rsidP="00796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AB" w:rsidRDefault="001127AB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41"/>
      <w:gridCol w:w="5342"/>
    </w:tblGrid>
    <w:tr w:rsidR="001127AB" w:rsidTr="001127AB">
      <w:tc>
        <w:tcPr>
          <w:tcW w:w="5341" w:type="dxa"/>
        </w:tcPr>
        <w:p w:rsidR="00F30A4E" w:rsidRDefault="00747346" w:rsidP="00F30A4E">
          <w:pPr>
            <w:pStyle w:val="Header"/>
          </w:pPr>
          <w:r w:rsidRPr="00747346">
            <w:rPr>
              <w:noProof/>
            </w:rPr>
            <w:drawing>
              <wp:inline distT="0" distB="0" distL="0" distR="0">
                <wp:extent cx="2968752" cy="938784"/>
                <wp:effectExtent l="0" t="0" r="0" b="0"/>
                <wp:docPr id="2" name="Picture 1" descr="logo-dus-50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dus-50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7388" cy="9383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127AB" w:rsidRPr="006F0DF3" w:rsidRDefault="001127AB" w:rsidP="00F30A4E">
          <w:pPr>
            <w:pStyle w:val="Header"/>
          </w:pPr>
        </w:p>
      </w:tc>
      <w:tc>
        <w:tcPr>
          <w:tcW w:w="5342" w:type="dxa"/>
        </w:tcPr>
        <w:p w:rsidR="001127AB" w:rsidRPr="00E91356" w:rsidRDefault="00E91356" w:rsidP="00E91356">
          <w:pPr>
            <w:pStyle w:val="Header"/>
            <w:rPr>
              <w:noProof/>
            </w:rPr>
          </w:pPr>
          <w:r>
            <w:rPr>
              <w:noProof/>
            </w:rPr>
            <w:t xml:space="preserve">                         </w:t>
          </w:r>
          <w:r w:rsidR="001127AB" w:rsidRPr="00E91356">
            <w:rPr>
              <w:noProof/>
            </w:rPr>
            <w:t>Дом ученика средњих школа  „Срећно“</w:t>
          </w:r>
        </w:p>
        <w:p w:rsidR="001127AB" w:rsidRDefault="001127AB" w:rsidP="00E91356">
          <w:pPr>
            <w:pStyle w:val="Header"/>
            <w:rPr>
              <w:noProof/>
            </w:rPr>
          </w:pPr>
          <w:r>
            <w:rPr>
              <w:noProof/>
            </w:rPr>
            <w:t xml:space="preserve">  </w:t>
          </w:r>
          <w:r w:rsidR="00E91356">
            <w:rPr>
              <w:noProof/>
            </w:rPr>
            <w:t xml:space="preserve">                       </w:t>
          </w:r>
          <w:r>
            <w:rPr>
              <w:noProof/>
            </w:rPr>
            <w:t>Кнеза Милоша бб,   35230 Ћуприја,   Србија</w:t>
          </w:r>
          <w:r w:rsidR="00E87E34">
            <w:rPr>
              <w:noProof/>
            </w:rPr>
            <w:br/>
          </w:r>
        </w:p>
        <w:p w:rsidR="001127AB" w:rsidRDefault="001127AB" w:rsidP="00E91356">
          <w:pPr>
            <w:pStyle w:val="Header"/>
            <w:rPr>
              <w:noProof/>
            </w:rPr>
          </w:pPr>
          <w:r>
            <w:rPr>
              <w:noProof/>
            </w:rPr>
            <w:t xml:space="preserve"> </w:t>
          </w:r>
          <w:r w:rsidR="00E91356">
            <w:rPr>
              <w:noProof/>
            </w:rPr>
            <w:t xml:space="preserve">                       </w:t>
          </w:r>
          <w:r>
            <w:rPr>
              <w:noProof/>
            </w:rPr>
            <w:t xml:space="preserve"> ПИБ: 106159430</w:t>
          </w:r>
        </w:p>
        <w:p w:rsidR="001127AB" w:rsidRPr="00E87E34" w:rsidRDefault="001127AB" w:rsidP="00E91356">
          <w:pPr>
            <w:pStyle w:val="Header"/>
            <w:rPr>
              <w:noProof/>
            </w:rPr>
          </w:pPr>
          <w:r>
            <w:rPr>
              <w:noProof/>
            </w:rPr>
            <w:t xml:space="preserve">  </w:t>
          </w:r>
          <w:r w:rsidR="00E91356">
            <w:rPr>
              <w:noProof/>
            </w:rPr>
            <w:t xml:space="preserve">                       </w:t>
          </w:r>
          <w:r>
            <w:rPr>
              <w:noProof/>
            </w:rPr>
            <w:t>Maтични број: 17769367</w:t>
          </w:r>
          <w:r w:rsidR="00E87E34">
            <w:rPr>
              <w:noProof/>
            </w:rPr>
            <w:br/>
          </w:r>
        </w:p>
        <w:p w:rsidR="001127AB" w:rsidRPr="001127AB" w:rsidRDefault="001127AB" w:rsidP="00E91356">
          <w:pPr>
            <w:pStyle w:val="Header"/>
            <w:rPr>
              <w:noProof/>
            </w:rPr>
          </w:pPr>
        </w:p>
      </w:tc>
    </w:tr>
  </w:tbl>
  <w:p w:rsidR="00796BF0" w:rsidRDefault="00796B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57DE"/>
    <w:multiLevelType w:val="hybridMultilevel"/>
    <w:tmpl w:val="D9D2E984"/>
    <w:lvl w:ilvl="0" w:tplc="0B10C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810B3F"/>
    <w:multiLevelType w:val="hybridMultilevel"/>
    <w:tmpl w:val="1F30CECC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6B81E3B"/>
    <w:multiLevelType w:val="hybridMultilevel"/>
    <w:tmpl w:val="0C9AD60E"/>
    <w:lvl w:ilvl="0" w:tplc="D5FEF6F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77F4137"/>
    <w:multiLevelType w:val="hybridMultilevel"/>
    <w:tmpl w:val="3E30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90215"/>
    <w:multiLevelType w:val="hybridMultilevel"/>
    <w:tmpl w:val="8820D39C"/>
    <w:lvl w:ilvl="0" w:tplc="D5FEF6F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hdrShapeDefaults>
    <o:shapedefaults v:ext="edit" spidmax="4608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6BF0"/>
    <w:rsid w:val="0002753F"/>
    <w:rsid w:val="00092B7B"/>
    <w:rsid w:val="001127AB"/>
    <w:rsid w:val="00147313"/>
    <w:rsid w:val="00156F07"/>
    <w:rsid w:val="00173AE1"/>
    <w:rsid w:val="00182BDB"/>
    <w:rsid w:val="00185BD7"/>
    <w:rsid w:val="00203581"/>
    <w:rsid w:val="00233B6B"/>
    <w:rsid w:val="00236048"/>
    <w:rsid w:val="0027497F"/>
    <w:rsid w:val="002A7F9F"/>
    <w:rsid w:val="00302BA2"/>
    <w:rsid w:val="003165B9"/>
    <w:rsid w:val="00326135"/>
    <w:rsid w:val="003936D4"/>
    <w:rsid w:val="003D225B"/>
    <w:rsid w:val="003E35F0"/>
    <w:rsid w:val="00406D98"/>
    <w:rsid w:val="0044564D"/>
    <w:rsid w:val="004F7AF7"/>
    <w:rsid w:val="00520E70"/>
    <w:rsid w:val="00563AA6"/>
    <w:rsid w:val="005B2427"/>
    <w:rsid w:val="005E6641"/>
    <w:rsid w:val="0062342F"/>
    <w:rsid w:val="00626426"/>
    <w:rsid w:val="0064622A"/>
    <w:rsid w:val="006528B5"/>
    <w:rsid w:val="006A7C85"/>
    <w:rsid w:val="006B2E87"/>
    <w:rsid w:val="006D52E3"/>
    <w:rsid w:val="006F0DF3"/>
    <w:rsid w:val="00704BAC"/>
    <w:rsid w:val="007104B1"/>
    <w:rsid w:val="00727D0A"/>
    <w:rsid w:val="00747346"/>
    <w:rsid w:val="00770E4A"/>
    <w:rsid w:val="00796BF0"/>
    <w:rsid w:val="007E1853"/>
    <w:rsid w:val="00800A01"/>
    <w:rsid w:val="00846B40"/>
    <w:rsid w:val="00847624"/>
    <w:rsid w:val="00852943"/>
    <w:rsid w:val="0087462B"/>
    <w:rsid w:val="008826AE"/>
    <w:rsid w:val="00887353"/>
    <w:rsid w:val="008A5A46"/>
    <w:rsid w:val="008B4D2E"/>
    <w:rsid w:val="008C715C"/>
    <w:rsid w:val="00932814"/>
    <w:rsid w:val="0099300C"/>
    <w:rsid w:val="009A7BA1"/>
    <w:rsid w:val="00A44D24"/>
    <w:rsid w:val="00A644B3"/>
    <w:rsid w:val="00A91525"/>
    <w:rsid w:val="00AC7E61"/>
    <w:rsid w:val="00B12A1E"/>
    <w:rsid w:val="00B15AFD"/>
    <w:rsid w:val="00B34083"/>
    <w:rsid w:val="00B46D76"/>
    <w:rsid w:val="00BB6BA5"/>
    <w:rsid w:val="00C24728"/>
    <w:rsid w:val="00C27E47"/>
    <w:rsid w:val="00C54B17"/>
    <w:rsid w:val="00C6210E"/>
    <w:rsid w:val="00C8030B"/>
    <w:rsid w:val="00C83DEB"/>
    <w:rsid w:val="00CA47BE"/>
    <w:rsid w:val="00CD7802"/>
    <w:rsid w:val="00D1233B"/>
    <w:rsid w:val="00D3142D"/>
    <w:rsid w:val="00D53607"/>
    <w:rsid w:val="00E145A5"/>
    <w:rsid w:val="00E34579"/>
    <w:rsid w:val="00E555F7"/>
    <w:rsid w:val="00E83714"/>
    <w:rsid w:val="00E87E34"/>
    <w:rsid w:val="00E91356"/>
    <w:rsid w:val="00EA5FF4"/>
    <w:rsid w:val="00EF2DB8"/>
    <w:rsid w:val="00F17CAD"/>
    <w:rsid w:val="00F30A4E"/>
    <w:rsid w:val="00F5675E"/>
    <w:rsid w:val="00FF0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DF3"/>
    <w:pPr>
      <w:spacing w:after="0" w:line="240" w:lineRule="auto"/>
    </w:pPr>
    <w:rPr>
      <w:rFonts w:ascii="Arial" w:eastAsia="Times New Roman" w:hAnsi="Arial" w:cs="Arial"/>
      <w:bCs/>
      <w:sz w:val="18"/>
      <w:szCs w:val="24"/>
    </w:rPr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3142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customStyle="1" w:styleId="Default">
    <w:name w:val="Default"/>
    <w:rsid w:val="006F0D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yq060---pododeljak">
    <w:name w:val="wyq060---pododeljak"/>
    <w:basedOn w:val="Normal"/>
    <w:rsid w:val="006F0DF3"/>
    <w:pPr>
      <w:jc w:val="center"/>
    </w:pPr>
    <w:rPr>
      <w:bCs w:val="0"/>
      <w:sz w:val="31"/>
      <w:szCs w:val="31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563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ninoslav.stecko</dc:creator>
  <cp:lastModifiedBy>biljana.stajic</cp:lastModifiedBy>
  <cp:revision>37</cp:revision>
  <cp:lastPrinted>2023-07-25T11:16:00Z</cp:lastPrinted>
  <dcterms:created xsi:type="dcterms:W3CDTF">2019-12-04T10:23:00Z</dcterms:created>
  <dcterms:modified xsi:type="dcterms:W3CDTF">2023-07-26T10:36:00Z</dcterms:modified>
</cp:coreProperties>
</file>